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48871" w14:textId="77777777" w:rsidR="00D02DEE" w:rsidRPr="00B74BAE" w:rsidRDefault="00D02DEE" w:rsidP="00D02DEE">
      <w:pPr>
        <w:spacing w:after="0" w:line="24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bookmarkStart w:id="0" w:name="_Hlk193895965"/>
      <w:r w:rsidRPr="00B74BAE">
        <w:rPr>
          <w:rFonts w:ascii="Calibri Light" w:hAnsi="Calibri Light" w:cs="Calibri Light"/>
          <w:b/>
          <w:bCs/>
          <w:sz w:val="24"/>
          <w:szCs w:val="24"/>
        </w:rPr>
        <w:t>CREDENCIAMENTO Nº 006/2025</w:t>
      </w:r>
    </w:p>
    <w:p w14:paraId="2C431F48" w14:textId="77777777" w:rsidR="00D02DEE" w:rsidRPr="00B74BAE" w:rsidRDefault="00D02DEE" w:rsidP="00D02DEE">
      <w:pPr>
        <w:spacing w:after="0" w:line="24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B74BAE">
        <w:rPr>
          <w:rFonts w:ascii="Calibri Light" w:hAnsi="Calibri Light" w:cs="Calibri Light"/>
          <w:b/>
          <w:bCs/>
          <w:sz w:val="24"/>
          <w:szCs w:val="24"/>
        </w:rPr>
        <w:t>CHAMAMENTO PÚBLICO Nº 006/2025</w:t>
      </w:r>
    </w:p>
    <w:p w14:paraId="72B1EDE3" w14:textId="18455E97" w:rsidR="0096389A" w:rsidRPr="00B74BAE" w:rsidRDefault="0096389A" w:rsidP="0096389A">
      <w:pPr>
        <w:spacing w:after="0" w:line="24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B74BAE">
        <w:rPr>
          <w:rFonts w:ascii="Calibri Light" w:hAnsi="Calibri Light" w:cs="Calibri Light"/>
          <w:b/>
          <w:bCs/>
          <w:sz w:val="24"/>
          <w:szCs w:val="24"/>
        </w:rPr>
        <w:t>INEXIGIBILIDADE DE LICITAÇÃO Nº</w:t>
      </w:r>
      <w:r w:rsidR="00B74BAE" w:rsidRPr="00B74BAE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B74BAE" w:rsidRPr="00B74BAE">
        <w:rPr>
          <w:rFonts w:ascii="Calibri Light" w:hAnsi="Calibri Light" w:cs="Calibri Light"/>
          <w:b/>
          <w:bCs/>
          <w:sz w:val="24"/>
          <w:szCs w:val="24"/>
        </w:rPr>
        <w:t>017/2025</w:t>
      </w:r>
    </w:p>
    <w:p w14:paraId="095266B3" w14:textId="77777777" w:rsidR="0096389A" w:rsidRPr="0096389A" w:rsidRDefault="0096389A" w:rsidP="0096389A">
      <w:pPr>
        <w:jc w:val="both"/>
        <w:rPr>
          <w:rFonts w:ascii="Calibri Light" w:hAnsi="Calibri Light" w:cs="Calibri Light"/>
          <w:sz w:val="24"/>
          <w:szCs w:val="24"/>
        </w:rPr>
      </w:pPr>
    </w:p>
    <w:p w14:paraId="13EFBCF6" w14:textId="0A9C0804" w:rsidR="0096389A" w:rsidRPr="00D02DEE" w:rsidRDefault="0096389A" w:rsidP="000F34FC">
      <w:pPr>
        <w:jc w:val="both"/>
        <w:rPr>
          <w:rFonts w:ascii="Calibri Light" w:hAnsi="Calibri Light" w:cs="Calibri Light"/>
          <w:b/>
          <w:bCs/>
        </w:rPr>
      </w:pPr>
      <w:r w:rsidRPr="00D02DEE">
        <w:rPr>
          <w:rFonts w:ascii="Calibri Light" w:hAnsi="Calibri Light" w:cs="Calibri Light"/>
        </w:rPr>
        <w:t xml:space="preserve">O Município de </w:t>
      </w:r>
      <w:r w:rsidR="0057137D" w:rsidRPr="00D02DEE">
        <w:rPr>
          <w:rFonts w:ascii="Calibri Light" w:hAnsi="Calibri Light" w:cs="Calibri Light"/>
        </w:rPr>
        <w:t>Piripá</w:t>
      </w:r>
      <w:r w:rsidRPr="00D02DEE">
        <w:rPr>
          <w:rFonts w:ascii="Calibri Light" w:hAnsi="Calibri Light" w:cs="Calibri Light"/>
        </w:rPr>
        <w:t xml:space="preserve">/BA torna público, para conhecimento dos interessados, que realizará procedimento de Credenciamento, nos termos </w:t>
      </w:r>
      <w:r w:rsidR="000F34FC" w:rsidRPr="00D02DEE">
        <w:rPr>
          <w:rFonts w:ascii="Calibri Light" w:hAnsi="Calibri Light" w:cs="Calibri Light"/>
        </w:rPr>
        <w:t xml:space="preserve">do </w:t>
      </w:r>
      <w:r w:rsidRPr="00D02DEE">
        <w:rPr>
          <w:rFonts w:ascii="Calibri Light" w:hAnsi="Calibri Light" w:cs="Calibri Light"/>
        </w:rPr>
        <w:t>art. 79, inciso I, da Lei nº 14.133/2021.</w:t>
      </w:r>
      <w:r w:rsidR="000F34FC" w:rsidRPr="00D02DEE">
        <w:rPr>
          <w:rFonts w:ascii="Calibri Light" w:hAnsi="Calibri Light" w:cs="Calibri Light"/>
        </w:rPr>
        <w:t xml:space="preserve"> </w:t>
      </w:r>
      <w:r w:rsidRPr="00D02DEE">
        <w:rPr>
          <w:rFonts w:ascii="Calibri Light" w:hAnsi="Calibri Light" w:cs="Calibri Light"/>
          <w:b/>
          <w:bCs/>
        </w:rPr>
        <w:t>OBJETO:</w:t>
      </w:r>
      <w:r w:rsidRPr="00D02DEE">
        <w:rPr>
          <w:rFonts w:ascii="Calibri Light" w:hAnsi="Calibri Light" w:cs="Calibri Light"/>
        </w:rPr>
        <w:t xml:space="preserve"> </w:t>
      </w:r>
      <w:r w:rsidR="00D02DEE" w:rsidRPr="00D02DEE">
        <w:rPr>
          <w:rFonts w:ascii="Calibri Light" w:hAnsi="Calibri Light" w:cs="Calibri Light"/>
        </w:rPr>
        <w:t xml:space="preserve">Credenciamento de pessoas físicas e </w:t>
      </w:r>
      <w:r w:rsidR="00D02DEE" w:rsidRPr="00D02DEE">
        <w:rPr>
          <w:rFonts w:ascii="Calibri Light" w:hAnsi="Calibri Light" w:cs="Calibri Light"/>
        </w:rPr>
        <w:t>jurídicas para</w:t>
      </w:r>
      <w:r w:rsidR="00D02DEE" w:rsidRPr="00D02DEE">
        <w:rPr>
          <w:rFonts w:ascii="Calibri Light" w:hAnsi="Calibri Light" w:cs="Calibri Light"/>
        </w:rPr>
        <w:t xml:space="preserve"> prestação de serviços e fornecimento de materiais destinados à manutenção da frota municipal, incluindo fornecimento de peças, pneus, filtros, lubrificantes, e serviços de mecânica, elétrica, funilaria, alinhamento, balanceamento, ar-condicionado</w:t>
      </w:r>
      <w:r w:rsidR="00646F19">
        <w:rPr>
          <w:rFonts w:ascii="Calibri Light" w:hAnsi="Calibri Light" w:cs="Calibri Light"/>
        </w:rPr>
        <w:t xml:space="preserve"> automotivo</w:t>
      </w:r>
      <w:r w:rsidR="00D02DEE" w:rsidRPr="00D02DEE">
        <w:rPr>
          <w:rFonts w:ascii="Calibri Light" w:hAnsi="Calibri Light" w:cs="Calibri Light"/>
        </w:rPr>
        <w:t>, lava rápido e borracharia, conforme especificações constantes no edital e seus anexos</w:t>
      </w:r>
      <w:r w:rsidRPr="00D02DEE">
        <w:rPr>
          <w:rFonts w:ascii="Calibri Light" w:hAnsi="Calibri Light" w:cs="Calibri Light"/>
        </w:rPr>
        <w:t>.</w:t>
      </w:r>
      <w:r w:rsidR="000F34FC" w:rsidRPr="00D02DEE">
        <w:rPr>
          <w:rFonts w:ascii="Calibri Light" w:hAnsi="Calibri Light" w:cs="Calibri Light"/>
        </w:rPr>
        <w:t xml:space="preserve"> </w:t>
      </w:r>
      <w:r w:rsidR="000F34FC" w:rsidRPr="00D02DEE">
        <w:rPr>
          <w:rFonts w:ascii="Calibri Light" w:hAnsi="Calibri Light" w:cs="Calibri Light"/>
          <w:b/>
          <w:bCs/>
        </w:rPr>
        <w:t>P</w:t>
      </w:r>
      <w:r w:rsidRPr="00D02DEE">
        <w:rPr>
          <w:rFonts w:ascii="Calibri Light" w:hAnsi="Calibri Light" w:cs="Calibri Light"/>
          <w:b/>
          <w:bCs/>
        </w:rPr>
        <w:t>eríodo</w:t>
      </w:r>
      <w:r w:rsidR="000F34FC" w:rsidRPr="00D02DEE">
        <w:rPr>
          <w:rFonts w:ascii="Calibri Light" w:hAnsi="Calibri Light" w:cs="Calibri Light"/>
          <w:b/>
          <w:bCs/>
        </w:rPr>
        <w:t>:</w:t>
      </w:r>
      <w:r w:rsidRPr="00D02DEE">
        <w:rPr>
          <w:rFonts w:ascii="Calibri Light" w:hAnsi="Calibri Light" w:cs="Calibri Light"/>
          <w:b/>
          <w:bCs/>
        </w:rPr>
        <w:t xml:space="preserve"> </w:t>
      </w:r>
      <w:r w:rsidR="00D02DEE">
        <w:rPr>
          <w:rFonts w:ascii="Calibri Light" w:hAnsi="Calibri Light" w:cs="Calibri Light"/>
          <w:b/>
          <w:bCs/>
        </w:rPr>
        <w:t>09</w:t>
      </w:r>
      <w:r w:rsidR="000F34FC" w:rsidRPr="00D02DEE">
        <w:rPr>
          <w:rFonts w:ascii="Calibri Light" w:hAnsi="Calibri Light" w:cs="Calibri Light"/>
          <w:b/>
          <w:bCs/>
        </w:rPr>
        <w:t>/06/2025 à 31/12/2025</w:t>
      </w:r>
      <w:r w:rsidRPr="00D02DEE">
        <w:rPr>
          <w:rFonts w:ascii="Calibri Light" w:hAnsi="Calibri Light" w:cs="Calibri Light"/>
        </w:rPr>
        <w:t>.</w:t>
      </w:r>
      <w:r w:rsidR="00D02DEE" w:rsidRPr="00D02DEE">
        <w:rPr>
          <w:rFonts w:ascii="Calibri Light" w:hAnsi="Calibri Light" w:cs="Calibri Light"/>
        </w:rPr>
        <w:t xml:space="preserve"> </w:t>
      </w:r>
      <w:r w:rsidRPr="00D02DEE">
        <w:rPr>
          <w:rFonts w:ascii="Calibri Light" w:hAnsi="Calibri Light" w:cs="Calibri Light"/>
        </w:rPr>
        <w:t>O edital completo no</w:t>
      </w:r>
      <w:r w:rsidR="00DF1FC6" w:rsidRPr="00D02DEE">
        <w:rPr>
          <w:rFonts w:ascii="Calibri Light" w:hAnsi="Calibri Light" w:cs="Calibri Light"/>
        </w:rPr>
        <w:t xml:space="preserve"> endereço:</w:t>
      </w:r>
      <w:r w:rsidRPr="00D02DEE">
        <w:rPr>
          <w:rFonts w:ascii="Calibri Light" w:hAnsi="Calibri Light" w:cs="Calibri Light"/>
        </w:rPr>
        <w:t xml:space="preserve"> </w:t>
      </w:r>
      <w:hyperlink r:id="rId7" w:history="1">
        <w:r w:rsidR="00DF1FC6" w:rsidRPr="00D02DEE">
          <w:rPr>
            <w:rStyle w:val="Hyperlink"/>
            <w:rFonts w:ascii="Calibri Light" w:hAnsi="Calibri Light" w:cs="Calibri Light"/>
          </w:rPr>
          <w:t>https://transparencia.piripa.ba.gov.br/editais-licitacoes</w:t>
        </w:r>
      </w:hyperlink>
      <w:r w:rsidR="00DF1FC6" w:rsidRPr="00D02DEE">
        <w:rPr>
          <w:rFonts w:ascii="Calibri Light" w:hAnsi="Calibri Light" w:cs="Calibri Light"/>
        </w:rPr>
        <w:t xml:space="preserve"> </w:t>
      </w:r>
      <w:r w:rsidR="000F34FC" w:rsidRPr="00D02DEE">
        <w:rPr>
          <w:rFonts w:ascii="Calibri Light" w:hAnsi="Calibri Light" w:cs="Calibri Light"/>
        </w:rPr>
        <w:t>. O</w:t>
      </w:r>
      <w:r w:rsidRPr="00D02DEE">
        <w:rPr>
          <w:rFonts w:ascii="Calibri Light" w:hAnsi="Calibri Light" w:cs="Calibri Light"/>
        </w:rPr>
        <w:t xml:space="preserve">utros atos </w:t>
      </w:r>
      <w:r w:rsidR="000F34FC" w:rsidRPr="00D02DEE">
        <w:rPr>
          <w:rFonts w:ascii="Calibri Light" w:hAnsi="Calibri Light" w:cs="Calibri Light"/>
        </w:rPr>
        <w:t>no</w:t>
      </w:r>
      <w:r w:rsidRPr="00D02DEE">
        <w:rPr>
          <w:rFonts w:ascii="Calibri Light" w:hAnsi="Calibri Light" w:cs="Calibri Light"/>
        </w:rPr>
        <w:t xml:space="preserve"> Diário Oficial do Município (DOM).</w:t>
      </w:r>
      <w:r w:rsidR="000F34FC" w:rsidRPr="00D02DEE">
        <w:rPr>
          <w:rFonts w:ascii="Calibri Light" w:hAnsi="Calibri Light" w:cs="Calibri Light"/>
        </w:rPr>
        <w:t xml:space="preserve"> </w:t>
      </w:r>
      <w:r w:rsidR="0057137D" w:rsidRPr="00D02DEE">
        <w:rPr>
          <w:rFonts w:ascii="Calibri Light" w:hAnsi="Calibri Light" w:cs="Calibri Light"/>
        </w:rPr>
        <w:t>Piripá</w:t>
      </w:r>
      <w:r w:rsidRPr="00D02DEE">
        <w:rPr>
          <w:rFonts w:ascii="Calibri Light" w:hAnsi="Calibri Light" w:cs="Calibri Light"/>
        </w:rPr>
        <w:t xml:space="preserve">/BA, </w:t>
      </w:r>
      <w:r w:rsidR="00D02DEE" w:rsidRPr="00D02DEE">
        <w:rPr>
          <w:rFonts w:ascii="Calibri Light" w:hAnsi="Calibri Light" w:cs="Calibri Light"/>
        </w:rPr>
        <w:t>26</w:t>
      </w:r>
      <w:r w:rsidR="0057137D" w:rsidRPr="00D02DEE">
        <w:rPr>
          <w:rFonts w:ascii="Calibri Light" w:hAnsi="Calibri Light" w:cs="Calibri Light"/>
        </w:rPr>
        <w:t xml:space="preserve"> de Maio </w:t>
      </w:r>
      <w:r w:rsidRPr="00D02DEE">
        <w:rPr>
          <w:rFonts w:ascii="Calibri Light" w:hAnsi="Calibri Light" w:cs="Calibri Light"/>
        </w:rPr>
        <w:t>de 2025.</w:t>
      </w:r>
      <w:r w:rsidR="000F34FC" w:rsidRPr="00D02DEE">
        <w:rPr>
          <w:rFonts w:ascii="Calibri Light" w:hAnsi="Calibri Light" w:cs="Calibri Light"/>
        </w:rPr>
        <w:t xml:space="preserve"> </w:t>
      </w:r>
      <w:r w:rsidR="0057137D" w:rsidRPr="00D02DEE">
        <w:rPr>
          <w:rFonts w:ascii="Calibri Light" w:hAnsi="Calibri Light" w:cs="Calibri Light"/>
        </w:rPr>
        <w:t>Lucas Moura Silva</w:t>
      </w:r>
      <w:r w:rsidR="000F34FC" w:rsidRPr="00D02DEE">
        <w:rPr>
          <w:rFonts w:ascii="Calibri Light" w:hAnsi="Calibri Light" w:cs="Calibri Light"/>
        </w:rPr>
        <w:t xml:space="preserve"> - </w:t>
      </w:r>
      <w:r w:rsidRPr="00D02DEE">
        <w:rPr>
          <w:rFonts w:ascii="Calibri Light" w:hAnsi="Calibri Light" w:cs="Calibri Light"/>
        </w:rPr>
        <w:t>Agente de Contratação</w:t>
      </w:r>
      <w:r w:rsidR="000F34FC" w:rsidRPr="00D02DEE">
        <w:rPr>
          <w:rFonts w:ascii="Calibri Light" w:hAnsi="Calibri Light" w:cs="Calibri Light"/>
        </w:rPr>
        <w:t>.</w:t>
      </w:r>
    </w:p>
    <w:p w14:paraId="3F532AA0" w14:textId="77777777" w:rsidR="0096389A" w:rsidRPr="0096389A" w:rsidRDefault="0096389A" w:rsidP="00E0134B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354F4D9" w14:textId="77777777" w:rsidR="0096389A" w:rsidRPr="0096389A" w:rsidRDefault="0096389A" w:rsidP="00E0134B">
      <w:pPr>
        <w:jc w:val="both"/>
        <w:rPr>
          <w:rFonts w:ascii="Calibri Light" w:hAnsi="Calibri Light" w:cs="Calibri Light"/>
          <w:sz w:val="24"/>
          <w:szCs w:val="24"/>
        </w:rPr>
      </w:pPr>
    </w:p>
    <w:p w14:paraId="7C782398" w14:textId="77777777" w:rsidR="0096389A" w:rsidRDefault="0096389A" w:rsidP="00E0134B">
      <w:pPr>
        <w:jc w:val="both"/>
        <w:rPr>
          <w:rFonts w:ascii="Arial" w:hAnsi="Arial" w:cs="Arial"/>
          <w:sz w:val="24"/>
          <w:szCs w:val="24"/>
        </w:rPr>
      </w:pPr>
    </w:p>
    <w:bookmarkEnd w:id="0"/>
    <w:p w14:paraId="797A73F6" w14:textId="77777777" w:rsidR="000F1781" w:rsidRPr="002436FB" w:rsidRDefault="000F1781">
      <w:pPr>
        <w:rPr>
          <w:rFonts w:ascii="Arial" w:hAnsi="Arial" w:cs="Arial"/>
        </w:rPr>
      </w:pPr>
    </w:p>
    <w:sectPr w:rsidR="000F1781" w:rsidRPr="002436FB" w:rsidSect="00DF1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4" w:right="1701" w:bottom="1417" w:left="1701" w:header="284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A959" w14:textId="77777777" w:rsidR="008A2155" w:rsidRDefault="008A2155">
      <w:pPr>
        <w:spacing w:after="0" w:line="240" w:lineRule="auto"/>
      </w:pPr>
      <w:r>
        <w:separator/>
      </w:r>
    </w:p>
  </w:endnote>
  <w:endnote w:type="continuationSeparator" w:id="0">
    <w:p w14:paraId="4D0A1DDA" w14:textId="77777777" w:rsidR="008A2155" w:rsidRDefault="008A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C98B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7047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A947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C5DF" w14:textId="77777777" w:rsidR="008A2155" w:rsidRDefault="008A2155">
      <w:pPr>
        <w:spacing w:after="0" w:line="240" w:lineRule="auto"/>
      </w:pPr>
      <w:r>
        <w:separator/>
      </w:r>
    </w:p>
  </w:footnote>
  <w:footnote w:type="continuationSeparator" w:id="0">
    <w:p w14:paraId="49865C81" w14:textId="77777777" w:rsidR="008A2155" w:rsidRDefault="008A2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CE21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D70D" w14:textId="77777777" w:rsidR="00DF1FC6" w:rsidRDefault="00DF1FC6" w:rsidP="00DF1FC6">
    <w:pPr>
      <w:tabs>
        <w:tab w:val="center" w:pos="4252"/>
        <w:tab w:val="right" w:pos="8504"/>
      </w:tabs>
      <w:spacing w:after="40"/>
      <w:rPr>
        <w:rFonts w:ascii="Montserrat" w:hAnsi="Montserrat"/>
        <w:b/>
        <w:bCs/>
        <w:sz w:val="24"/>
        <w:szCs w:val="24"/>
      </w:rPr>
    </w:pPr>
    <w:bookmarkStart w:id="1" w:name="_Hlk194500845"/>
    <w:r w:rsidRPr="002D6830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62B9E97" wp14:editId="080CAB59">
          <wp:simplePos x="0" y="0"/>
          <wp:positionH relativeFrom="column">
            <wp:posOffset>3827767</wp:posOffset>
          </wp:positionH>
          <wp:positionV relativeFrom="paragraph">
            <wp:posOffset>6272</wp:posOffset>
          </wp:positionV>
          <wp:extent cx="2221826" cy="972867"/>
          <wp:effectExtent l="0" t="0" r="7620" b="0"/>
          <wp:wrapNone/>
          <wp:docPr id="108836181" name="Imagem 2" descr="Interface gráfica do usuário, 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383981" name="Imagem 2" descr="Interface gráfica do usuário, Texto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8324"/>
                  <a:stretch/>
                </pic:blipFill>
                <pic:spPr bwMode="auto">
                  <a:xfrm>
                    <a:off x="0" y="0"/>
                    <a:ext cx="2229150" cy="9760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CDEC6F" w14:textId="70553BF9" w:rsidR="00DF1FC6" w:rsidRDefault="00DF1FC6" w:rsidP="00DF1FC6">
    <w:pPr>
      <w:tabs>
        <w:tab w:val="center" w:pos="4252"/>
        <w:tab w:val="right" w:pos="8504"/>
      </w:tabs>
      <w:spacing w:after="40"/>
      <w:ind w:left="993"/>
      <w:rPr>
        <w:rFonts w:ascii="Montserrat" w:hAnsi="Montserrat" w:cs="Arial"/>
        <w:sz w:val="24"/>
        <w:szCs w:val="24"/>
      </w:rPr>
    </w:pPr>
    <w:r w:rsidRPr="002941EC">
      <w:rPr>
        <w:rFonts w:ascii="Montserrat" w:hAnsi="Montserrat"/>
        <w:b/>
        <w:bCs/>
        <w:sz w:val="24"/>
        <w:szCs w:val="24"/>
      </w:rPr>
      <w:t>PREFEITURA MUNICIPAL DE PIRIPÁ</w:t>
    </w:r>
    <w:r w:rsidRPr="00E3034E">
      <w:rPr>
        <w:rFonts w:ascii="Montserrat" w:hAnsi="Montserrat"/>
        <w:b/>
        <w:bCs/>
      </w:rPr>
      <w:cr/>
    </w:r>
    <w:r>
      <w:rPr>
        <w:rFonts w:ascii="Montserrat" w:hAnsi="Montserrat"/>
        <w:b/>
        <w:bCs/>
      </w:rPr>
      <w:t xml:space="preserve">                </w:t>
    </w:r>
    <w:r w:rsidRPr="00092139">
      <w:rPr>
        <w:rFonts w:ascii="Montserrat" w:hAnsi="Montserrat" w:cs="Arial"/>
        <w:sz w:val="24"/>
        <w:szCs w:val="24"/>
      </w:rPr>
      <w:t>GESTÃO 2025-2028</w:t>
    </w:r>
  </w:p>
  <w:p w14:paraId="5BF42894" w14:textId="10EABE77" w:rsidR="00DF1FC6" w:rsidRPr="00092139" w:rsidRDefault="00DF1FC6" w:rsidP="00DF1FC6">
    <w:pPr>
      <w:tabs>
        <w:tab w:val="center" w:pos="4252"/>
        <w:tab w:val="right" w:pos="8504"/>
      </w:tabs>
      <w:spacing w:after="40"/>
      <w:ind w:left="993"/>
      <w:rPr>
        <w:rFonts w:ascii="Montserrat" w:hAnsi="Montserrat" w:cs="Arial"/>
        <w:sz w:val="24"/>
        <w:szCs w:val="24"/>
      </w:rPr>
    </w:pPr>
    <w:r>
      <w:rPr>
        <w:rFonts w:ascii="Montserrat" w:hAnsi="Montserrat" w:cs="Arial"/>
        <w:sz w:val="24"/>
        <w:szCs w:val="24"/>
      </w:rPr>
      <w:t xml:space="preserve">          </w:t>
    </w:r>
    <w:r w:rsidRPr="002941EC">
      <w:rPr>
        <w:rFonts w:ascii="Montserrat" w:hAnsi="Montserrat" w:cs="Arial"/>
        <w:sz w:val="24"/>
        <w:szCs w:val="24"/>
      </w:rPr>
      <w:t>CNPJ: 13.694.658/0001-92</w:t>
    </w:r>
  </w:p>
  <w:bookmarkEnd w:id="1"/>
  <w:p w14:paraId="40C58FD4" w14:textId="77777777" w:rsidR="00DF1FC6" w:rsidRPr="00105741" w:rsidRDefault="00DF1FC6" w:rsidP="00DF1FC6">
    <w:pPr>
      <w:pStyle w:val="Cabealho"/>
    </w:pPr>
  </w:p>
  <w:p w14:paraId="6EFCA5EC" w14:textId="0BE973D3" w:rsidR="00D509E2" w:rsidRDefault="00D509E2">
    <w:pPr>
      <w:pStyle w:val="Cabealho"/>
    </w:pPr>
  </w:p>
  <w:p w14:paraId="2CB4B2FB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C1E87" w14:textId="77777777"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781"/>
    <w:rsid w:val="000F1781"/>
    <w:rsid w:val="000F34FC"/>
    <w:rsid w:val="001A2B02"/>
    <w:rsid w:val="001B0273"/>
    <w:rsid w:val="002436FB"/>
    <w:rsid w:val="00246F78"/>
    <w:rsid w:val="0029193F"/>
    <w:rsid w:val="00334BC1"/>
    <w:rsid w:val="004B40A2"/>
    <w:rsid w:val="004C59AC"/>
    <w:rsid w:val="00502634"/>
    <w:rsid w:val="0057137D"/>
    <w:rsid w:val="005C75E5"/>
    <w:rsid w:val="00646F19"/>
    <w:rsid w:val="006F286D"/>
    <w:rsid w:val="007609F7"/>
    <w:rsid w:val="008041F0"/>
    <w:rsid w:val="00835D81"/>
    <w:rsid w:val="008A2155"/>
    <w:rsid w:val="0096389A"/>
    <w:rsid w:val="00A22A3B"/>
    <w:rsid w:val="00AB4510"/>
    <w:rsid w:val="00B061CE"/>
    <w:rsid w:val="00B74BAE"/>
    <w:rsid w:val="00CA0882"/>
    <w:rsid w:val="00CB7EA3"/>
    <w:rsid w:val="00D02DEE"/>
    <w:rsid w:val="00D3229F"/>
    <w:rsid w:val="00D36A16"/>
    <w:rsid w:val="00D509E2"/>
    <w:rsid w:val="00DF1FC6"/>
    <w:rsid w:val="00E0134B"/>
    <w:rsid w:val="00EF7EC4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4DA65"/>
  <w15:docId w15:val="{7869CA18-F2BD-4B02-A5B9-91C7EFFC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8041F0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638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transparencia.piripa.ba.gov.br/editais-licitaco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SETOR DE LICITAÇÃO</cp:lastModifiedBy>
  <cp:revision>3</cp:revision>
  <cp:lastPrinted>2025-03-26T18:51:00Z</cp:lastPrinted>
  <dcterms:created xsi:type="dcterms:W3CDTF">2025-03-26T19:07:00Z</dcterms:created>
  <dcterms:modified xsi:type="dcterms:W3CDTF">2025-05-26T16:39:00Z</dcterms:modified>
</cp:coreProperties>
</file>